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564" w:rsidRDefault="00343D51">
      <w:pPr>
        <w:spacing w:after="240"/>
        <w:ind w:firstLine="539"/>
        <w:jc w:val="center"/>
        <w:rPr>
          <w:sz w:val="26"/>
          <w:szCs w:val="26"/>
        </w:rPr>
      </w:pPr>
      <w:r>
        <w:rPr>
          <w:sz w:val="26"/>
          <w:szCs w:val="26"/>
        </w:rPr>
        <w:t>Форма 3.9</w:t>
      </w:r>
      <w:r w:rsidR="00410564">
        <w:rPr>
          <w:sz w:val="26"/>
          <w:szCs w:val="26"/>
        </w:rPr>
        <w:t>. Информация об условиях, на которых осуществляется поставка регулируемых товаров и (или) оказание регулируемых услуг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80"/>
        <w:gridCol w:w="3792"/>
      </w:tblGrid>
      <w:tr w:rsidR="00410564" w:rsidTr="00410564"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64" w:rsidRDefault="004105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об условиях публичных договоров поставок регулируемых товаров, оказания регулируемых услуг, в том числе договоров о подключении к централизованной системе </w:t>
            </w:r>
            <w:r w:rsidR="00343D51">
              <w:rPr>
                <w:sz w:val="24"/>
                <w:szCs w:val="24"/>
              </w:rPr>
              <w:t>водоотведения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7B9" w:rsidRPr="00EE272D" w:rsidRDefault="004837B9" w:rsidP="004837B9">
            <w:pPr>
              <w:widowControl w:val="0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«Договор </w:t>
            </w:r>
            <w:r w:rsidRPr="00EE272D">
              <w:rPr>
                <w:sz w:val="24"/>
                <w:szCs w:val="24"/>
              </w:rPr>
              <w:t>на обеспечение холодным  водоснабжением,</w:t>
            </w:r>
          </w:p>
          <w:p w:rsidR="004837B9" w:rsidRPr="004837B9" w:rsidRDefault="004837B9" w:rsidP="004837B9">
            <w:pPr>
              <w:widowControl w:val="0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EE272D">
              <w:rPr>
                <w:sz w:val="24"/>
                <w:szCs w:val="24"/>
              </w:rPr>
              <w:t>одоотведение</w:t>
            </w:r>
            <w:r>
              <w:rPr>
                <w:sz w:val="24"/>
                <w:szCs w:val="24"/>
              </w:rPr>
              <w:t xml:space="preserve">» </w:t>
            </w:r>
            <w:proofErr w:type="gramStart"/>
            <w:r>
              <w:rPr>
                <w:sz w:val="24"/>
                <w:szCs w:val="24"/>
              </w:rPr>
              <w:t>размещен</w:t>
            </w:r>
            <w:proofErr w:type="gramEnd"/>
            <w:r>
              <w:rPr>
                <w:sz w:val="24"/>
                <w:szCs w:val="24"/>
              </w:rPr>
              <w:t xml:space="preserve"> на сайте </w:t>
            </w:r>
            <w:hyperlink r:id="rId7" w:history="1">
              <w:r w:rsidR="00322813" w:rsidRPr="00322813">
                <w:rPr>
                  <w:rStyle w:val="a7"/>
                  <w:sz w:val="24"/>
                  <w:szCs w:val="24"/>
                </w:rPr>
                <w:t>http://airportus.ru/</w:t>
              </w:r>
            </w:hyperlink>
            <w:r w:rsidR="003228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разделе: </w:t>
            </w:r>
            <w:hyperlink r:id="rId8" w:history="1">
              <w:r>
                <w:rPr>
                  <w:rFonts w:eastAsia="Times New Roman"/>
                  <w:color w:val="0000FF"/>
                  <w:sz w:val="24"/>
                  <w:szCs w:val="24"/>
                  <w:u w:val="single"/>
                </w:rPr>
                <w:t xml:space="preserve">Раскрытие </w:t>
              </w:r>
              <w:r w:rsidRPr="004837B9">
                <w:rPr>
                  <w:rFonts w:eastAsia="Times New Roman"/>
                  <w:color w:val="0000FF"/>
                  <w:sz w:val="24"/>
                  <w:szCs w:val="24"/>
                  <w:u w:val="single"/>
                </w:rPr>
                <w:t>информации</w:t>
              </w:r>
            </w:hyperlink>
            <w:r w:rsidRPr="004837B9">
              <w:rPr>
                <w:rFonts w:eastAsia="Times New Roman"/>
                <w:sz w:val="24"/>
                <w:szCs w:val="24"/>
              </w:rPr>
              <w:t>»</w:t>
            </w:r>
            <w:hyperlink r:id="rId9" w:history="1">
              <w:r w:rsidRPr="004837B9">
                <w:rPr>
                  <w:rFonts w:eastAsia="Times New Roman"/>
                  <w:color w:val="0000FF"/>
                  <w:sz w:val="24"/>
                  <w:szCs w:val="24"/>
                  <w:u w:val="single"/>
                </w:rPr>
                <w:t>Документы</w:t>
              </w:r>
            </w:hyperlink>
            <w:r w:rsidRPr="004837B9">
              <w:rPr>
                <w:rFonts w:eastAsia="Times New Roman"/>
                <w:sz w:val="24"/>
                <w:szCs w:val="24"/>
              </w:rPr>
              <w:t xml:space="preserve">» </w:t>
            </w:r>
            <w:hyperlink r:id="rId10" w:history="1">
              <w:r w:rsidRPr="004837B9">
                <w:rPr>
                  <w:rFonts w:eastAsia="Times New Roman"/>
                  <w:color w:val="0000FF"/>
                  <w:sz w:val="24"/>
                  <w:szCs w:val="24"/>
                  <w:u w:val="single"/>
                </w:rPr>
                <w:t>Раскрытие информации в сфере коммунального комплекса</w:t>
              </w:r>
            </w:hyperlink>
            <w:r w:rsidRPr="004837B9">
              <w:rPr>
                <w:rFonts w:eastAsia="Times New Roman"/>
                <w:sz w:val="24"/>
                <w:szCs w:val="24"/>
              </w:rPr>
              <w:t xml:space="preserve">» </w:t>
            </w:r>
            <w:hyperlink r:id="rId11" w:history="1">
              <w:r w:rsidR="00343D51">
                <w:rPr>
                  <w:rFonts w:eastAsia="Times New Roman"/>
                  <w:color w:val="0000FF"/>
                  <w:sz w:val="24"/>
                  <w:szCs w:val="24"/>
                  <w:u w:val="single"/>
                </w:rPr>
                <w:t>Водоотведение</w:t>
              </w:r>
            </w:hyperlink>
            <w:r w:rsidRPr="004837B9">
              <w:rPr>
                <w:rFonts w:eastAsia="Times New Roman"/>
                <w:sz w:val="24"/>
                <w:szCs w:val="24"/>
              </w:rPr>
              <w:t>»</w:t>
            </w:r>
            <w:hyperlink r:id="rId12" w:history="1">
              <w:r w:rsidRPr="004837B9">
                <w:rPr>
                  <w:rStyle w:val="a7"/>
                  <w:rFonts w:eastAsia="Times New Roman"/>
                  <w:sz w:val="24"/>
                  <w:szCs w:val="24"/>
                </w:rPr>
                <w:t>Типовой договор</w:t>
              </w:r>
            </w:hyperlink>
          </w:p>
          <w:p w:rsidR="00410564" w:rsidRPr="00410564" w:rsidRDefault="00410564" w:rsidP="00410564">
            <w:pPr>
              <w:jc w:val="center"/>
              <w:rPr>
                <w:sz w:val="24"/>
                <w:szCs w:val="24"/>
              </w:rPr>
            </w:pPr>
          </w:p>
        </w:tc>
      </w:tr>
    </w:tbl>
    <w:p w:rsidR="00410564" w:rsidRDefault="00410564">
      <w:pPr>
        <w:rPr>
          <w:sz w:val="24"/>
          <w:szCs w:val="24"/>
        </w:rPr>
      </w:pPr>
    </w:p>
    <w:sectPr w:rsidR="00410564" w:rsidSect="003E19A4">
      <w:pgSz w:w="11906" w:h="16838"/>
      <w:pgMar w:top="851" w:right="924" w:bottom="567" w:left="1259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8BA" w:rsidRDefault="002A28BA">
      <w:r>
        <w:separator/>
      </w:r>
    </w:p>
  </w:endnote>
  <w:endnote w:type="continuationSeparator" w:id="0">
    <w:p w:rsidR="002A28BA" w:rsidRDefault="002A2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8BA" w:rsidRDefault="002A28BA">
      <w:r>
        <w:separator/>
      </w:r>
    </w:p>
  </w:footnote>
  <w:footnote w:type="continuationSeparator" w:id="0">
    <w:p w:rsidR="002A28BA" w:rsidRDefault="002A28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803B9"/>
    <w:multiLevelType w:val="multilevel"/>
    <w:tmpl w:val="B9B4D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0564"/>
    <w:rsid w:val="002A28BA"/>
    <w:rsid w:val="00322813"/>
    <w:rsid w:val="00343D51"/>
    <w:rsid w:val="003E19A4"/>
    <w:rsid w:val="00410564"/>
    <w:rsid w:val="004837B9"/>
    <w:rsid w:val="00731421"/>
    <w:rsid w:val="00980147"/>
    <w:rsid w:val="00E65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9A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19A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3E19A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3E19A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E19A4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3E19A4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styleId="a7">
    <w:name w:val="Hyperlink"/>
    <w:basedOn w:val="a0"/>
    <w:uiPriority w:val="99"/>
    <w:unhideWhenUsed/>
    <w:rsid w:val="004837B9"/>
    <w:rPr>
      <w:color w:val="0000FF"/>
      <w:u w:val="single"/>
    </w:rPr>
  </w:style>
  <w:style w:type="character" w:customStyle="1" w:styleId="delimiter">
    <w:name w:val="delimiter"/>
    <w:basedOn w:val="a0"/>
    <w:rsid w:val="004837B9"/>
  </w:style>
  <w:style w:type="character" w:styleId="a8">
    <w:name w:val="FollowedHyperlink"/>
    <w:basedOn w:val="a0"/>
    <w:uiPriority w:val="99"/>
    <w:semiHidden/>
    <w:unhideWhenUsed/>
    <w:rsid w:val="004837B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9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1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29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irportus.ru/inf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irportus.ru/" TargetMode="External"/><Relationship Id="rId12" Type="http://schemas.openxmlformats.org/officeDocument/2006/relationships/hyperlink" Target="http://airportus.ru/info/1/raskryitie-informatsii-v-sfere-kommunalnogo-kompleksa/holodnoe-vodosnabzhenie/tipovoy-dogovo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irportus.ru/info/1/raskryitie-informatsii-v-sfere-kommunalnogo-kompleksa/holodnoe-vodosnabzhenie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airportus.ru/info/1/raskryitie-informatsii-v-sfere-kommunalnogo-kompleks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irportus.ru/info/1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951</Characters>
  <Application>Microsoft Office Word</Application>
  <DocSecurity>0</DocSecurity>
  <Lines>7</Lines>
  <Paragraphs>2</Paragraphs>
  <ScaleCrop>false</ScaleCrop>
  <Company>КонсультантПлюс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nbelkova</cp:lastModifiedBy>
  <cp:revision>5</cp:revision>
  <cp:lastPrinted>2015-01-12T01:56:00Z</cp:lastPrinted>
  <dcterms:created xsi:type="dcterms:W3CDTF">2014-07-24T04:21:00Z</dcterms:created>
  <dcterms:modified xsi:type="dcterms:W3CDTF">2015-01-12T01:56:00Z</dcterms:modified>
</cp:coreProperties>
</file>